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11" w:rsidRDefault="00C9758A" w:rsidP="00394010">
      <w:pPr>
        <w:tabs>
          <w:tab w:val="left" w:pos="709"/>
          <w:tab w:val="left" w:pos="851"/>
          <w:tab w:val="left" w:pos="1134"/>
          <w:tab w:val="left" w:pos="5460"/>
        </w:tabs>
        <w:spacing w:after="0"/>
        <w:rPr>
          <w:rFonts w:asciiTheme="majorHAnsi" w:hAnsiTheme="majorHAnsi"/>
          <w:b/>
          <w:bCs/>
        </w:rPr>
      </w:pPr>
      <w:r w:rsidRPr="00300E79">
        <w:rPr>
          <w:rFonts w:asciiTheme="majorHAnsi" w:hAnsiTheme="majorHAnsi"/>
          <w:b/>
          <w:bCs/>
        </w:rPr>
        <w:t>Pr</w:t>
      </w:r>
      <w:r w:rsidR="004631E0" w:rsidRPr="00300E79">
        <w:rPr>
          <w:rFonts w:asciiTheme="majorHAnsi" w:hAnsiTheme="majorHAnsi"/>
          <w:b/>
          <w:bCs/>
        </w:rPr>
        <w:t>ier c’est communiqu</w:t>
      </w:r>
      <w:r w:rsidR="00BE0577" w:rsidRPr="00300E79">
        <w:rPr>
          <w:rFonts w:asciiTheme="majorHAnsi" w:hAnsiTheme="majorHAnsi"/>
          <w:b/>
          <w:bCs/>
        </w:rPr>
        <w:t>er</w:t>
      </w:r>
      <w:r w:rsidR="005A64A4">
        <w:rPr>
          <w:rFonts w:asciiTheme="majorHAnsi" w:hAnsiTheme="majorHAnsi"/>
          <w:b/>
          <w:bCs/>
        </w:rPr>
        <w:t xml:space="preserve"> </w:t>
      </w:r>
      <w:r w:rsidR="00BE0577" w:rsidRPr="00300E79">
        <w:rPr>
          <w:rFonts w:asciiTheme="majorHAnsi" w:hAnsiTheme="majorHAnsi"/>
          <w:b/>
          <w:bCs/>
        </w:rPr>
        <w:t>a</w:t>
      </w:r>
      <w:r w:rsidR="004631E0" w:rsidRPr="00300E79">
        <w:rPr>
          <w:rFonts w:asciiTheme="majorHAnsi" w:hAnsiTheme="majorHAnsi"/>
          <w:b/>
          <w:bCs/>
        </w:rPr>
        <w:t>vec Dieu</w:t>
      </w:r>
    </w:p>
    <w:p w:rsidR="00BE0577" w:rsidRPr="00300E79" w:rsidRDefault="00104966" w:rsidP="00394010">
      <w:pPr>
        <w:tabs>
          <w:tab w:val="left" w:pos="709"/>
          <w:tab w:val="left" w:pos="851"/>
          <w:tab w:val="left" w:pos="1134"/>
          <w:tab w:val="left" w:pos="5460"/>
        </w:tabs>
        <w:spacing w:after="0"/>
        <w:rPr>
          <w:rFonts w:asciiTheme="majorHAnsi" w:hAnsiTheme="majorHAnsi"/>
          <w:b/>
          <w:bCs/>
        </w:rPr>
      </w:pPr>
      <w:r w:rsidRPr="00300E79">
        <w:rPr>
          <w:rFonts w:asciiTheme="majorHAnsi" w:hAnsiTheme="majorHAnsi"/>
          <w:b/>
          <w:bCs/>
        </w:rPr>
        <w:tab/>
      </w:r>
    </w:p>
    <w:p w:rsidR="00280D7D" w:rsidRPr="00471AEB" w:rsidRDefault="00471AEB" w:rsidP="00394010">
      <w:pPr>
        <w:tabs>
          <w:tab w:val="left" w:pos="709"/>
          <w:tab w:val="left" w:pos="851"/>
        </w:tabs>
        <w:spacing w:after="0"/>
        <w:ind w:firstLine="709"/>
        <w:rPr>
          <w:rFonts w:asciiTheme="majorHAnsi" w:hAnsiTheme="majorHAnsi"/>
        </w:rPr>
      </w:pPr>
      <w:r w:rsidRPr="00471AEB">
        <w:rPr>
          <w:rFonts w:asciiTheme="majorHAnsi" w:hAnsiTheme="majorHAnsi"/>
        </w:rPr>
        <w:t xml:space="preserve">Comme pour n’importe quelle amitié </w:t>
      </w:r>
      <w:r w:rsidR="005C0BA0">
        <w:rPr>
          <w:rFonts w:asciiTheme="majorHAnsi" w:hAnsiTheme="majorHAnsi"/>
        </w:rPr>
        <w:t xml:space="preserve">profonde </w:t>
      </w:r>
      <w:r w:rsidRPr="00471AEB">
        <w:rPr>
          <w:rFonts w:asciiTheme="majorHAnsi" w:hAnsiTheme="majorHAnsi"/>
        </w:rPr>
        <w:t xml:space="preserve">et durable, votre relation avec Jésus sera </w:t>
      </w:r>
      <w:r w:rsidR="00856A6F">
        <w:rPr>
          <w:rFonts w:asciiTheme="majorHAnsi" w:hAnsiTheme="majorHAnsi"/>
        </w:rPr>
        <w:t>renforcée</w:t>
      </w:r>
      <w:r w:rsidR="005A64A4">
        <w:rPr>
          <w:rFonts w:asciiTheme="majorHAnsi" w:hAnsiTheme="majorHAnsi"/>
        </w:rPr>
        <w:t xml:space="preserve"> par </w:t>
      </w:r>
      <w:r w:rsidRPr="00471AEB">
        <w:rPr>
          <w:rFonts w:asciiTheme="majorHAnsi" w:hAnsiTheme="majorHAnsi"/>
        </w:rPr>
        <w:t>de</w:t>
      </w:r>
      <w:r w:rsidR="005A64A4">
        <w:rPr>
          <w:rFonts w:asciiTheme="majorHAnsi" w:hAnsiTheme="majorHAnsi"/>
        </w:rPr>
        <w:t>s</w:t>
      </w:r>
      <w:r w:rsidRPr="00471AEB">
        <w:rPr>
          <w:rFonts w:asciiTheme="majorHAnsi" w:hAnsiTheme="majorHAnsi"/>
        </w:rPr>
        <w:t xml:space="preserve"> communications</w:t>
      </w:r>
      <w:r w:rsidR="005A64A4">
        <w:rPr>
          <w:rFonts w:asciiTheme="majorHAnsi" w:hAnsiTheme="majorHAnsi"/>
        </w:rPr>
        <w:t xml:space="preserve"> </w:t>
      </w:r>
      <w:r w:rsidR="005A64A4" w:rsidRPr="00471AEB">
        <w:rPr>
          <w:rFonts w:asciiTheme="majorHAnsi" w:hAnsiTheme="majorHAnsi"/>
        </w:rPr>
        <w:t>fréquen</w:t>
      </w:r>
      <w:r w:rsidR="005A64A4">
        <w:rPr>
          <w:rFonts w:asciiTheme="majorHAnsi" w:hAnsiTheme="majorHAnsi"/>
        </w:rPr>
        <w:t>tes</w:t>
      </w:r>
      <w:r w:rsidR="005A64A4" w:rsidRPr="00471AEB">
        <w:rPr>
          <w:rFonts w:asciiTheme="majorHAnsi" w:hAnsiTheme="majorHAnsi"/>
        </w:rPr>
        <w:t xml:space="preserve"> et sinc</w:t>
      </w:r>
      <w:r w:rsidR="005A64A4">
        <w:rPr>
          <w:rFonts w:asciiTheme="majorHAnsi" w:hAnsiTheme="majorHAnsi"/>
        </w:rPr>
        <w:t>ères</w:t>
      </w:r>
      <w:r w:rsidR="00C9758A" w:rsidRPr="00471AEB">
        <w:rPr>
          <w:rFonts w:asciiTheme="majorHAnsi" w:hAnsiTheme="majorHAnsi"/>
        </w:rPr>
        <w:t xml:space="preserve">. </w:t>
      </w:r>
      <w:r w:rsidR="00A770E4" w:rsidRPr="00471AEB">
        <w:rPr>
          <w:rFonts w:asciiTheme="majorHAnsi" w:hAnsiTheme="majorHAnsi"/>
        </w:rPr>
        <w:t xml:space="preserve">Prier c’est tout simplement communiquer à </w:t>
      </w:r>
      <w:r w:rsidRPr="00471AEB">
        <w:rPr>
          <w:rFonts w:asciiTheme="majorHAnsi" w:hAnsiTheme="majorHAnsi"/>
        </w:rPr>
        <w:t xml:space="preserve">cœur </w:t>
      </w:r>
      <w:r w:rsidR="00A770E4" w:rsidRPr="00471AEB">
        <w:rPr>
          <w:rFonts w:asciiTheme="majorHAnsi" w:hAnsiTheme="majorHAnsi"/>
        </w:rPr>
        <w:t>ouvert avec le Seigneur</w:t>
      </w:r>
      <w:r w:rsidR="00C9758A" w:rsidRPr="00471AEB">
        <w:rPr>
          <w:rFonts w:asciiTheme="majorHAnsi" w:hAnsiTheme="majorHAnsi"/>
        </w:rPr>
        <w:t>.</w:t>
      </w:r>
    </w:p>
    <w:p w:rsidR="00280D7D" w:rsidRPr="00300E79" w:rsidRDefault="00875EE5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00E79" w:rsidRPr="00471AEB">
        <w:rPr>
          <w:rFonts w:asciiTheme="majorHAnsi" w:hAnsiTheme="majorHAnsi"/>
        </w:rPr>
        <w:t xml:space="preserve">Mais au fait, comment s’y prend-on pour communiquer avec le Seigneur </w:t>
      </w:r>
      <w:r w:rsidR="00C9758A" w:rsidRPr="00471AEB">
        <w:rPr>
          <w:rFonts w:asciiTheme="majorHAnsi" w:hAnsiTheme="majorHAnsi"/>
        </w:rPr>
        <w:t xml:space="preserve">? </w:t>
      </w:r>
      <w:r w:rsidR="00300E79" w:rsidRPr="00471AEB">
        <w:rPr>
          <w:rFonts w:asciiTheme="majorHAnsi" w:hAnsiTheme="majorHAnsi"/>
        </w:rPr>
        <w:t xml:space="preserve">Vous serez surpris d’apprendre que c’est </w:t>
      </w:r>
      <w:r w:rsidR="00F64684">
        <w:rPr>
          <w:rFonts w:asciiTheme="majorHAnsi" w:hAnsiTheme="majorHAnsi"/>
        </w:rPr>
        <w:t>relativement simple</w:t>
      </w:r>
      <w:r w:rsidR="005A64A4">
        <w:rPr>
          <w:rFonts w:asciiTheme="majorHAnsi" w:hAnsiTheme="majorHAnsi"/>
        </w:rPr>
        <w:t>.</w:t>
      </w:r>
      <w:r w:rsidR="00300E79" w:rsidRPr="00300E79">
        <w:rPr>
          <w:rFonts w:asciiTheme="majorHAnsi" w:hAnsiTheme="majorHAnsi"/>
        </w:rPr>
        <w:t xml:space="preserve"> </w:t>
      </w:r>
    </w:p>
    <w:p w:rsidR="00875EE5" w:rsidRDefault="00875EE5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00E79" w:rsidRPr="00300E79">
        <w:rPr>
          <w:rFonts w:asciiTheme="majorHAnsi" w:hAnsiTheme="majorHAnsi"/>
        </w:rPr>
        <w:t xml:space="preserve">Pour commencer, essayez de </w:t>
      </w:r>
      <w:r w:rsidR="00E55750">
        <w:rPr>
          <w:rFonts w:asciiTheme="majorHAnsi" w:hAnsiTheme="majorHAnsi"/>
        </w:rPr>
        <w:t xml:space="preserve">vous asseoir dans </w:t>
      </w:r>
      <w:r w:rsidR="00300E79" w:rsidRPr="00300E79">
        <w:rPr>
          <w:rFonts w:asciiTheme="majorHAnsi" w:hAnsiTheme="majorHAnsi"/>
        </w:rPr>
        <w:t>un endroit tranquille</w:t>
      </w:r>
      <w:r w:rsidR="00E55750">
        <w:rPr>
          <w:rFonts w:asciiTheme="majorHAnsi" w:hAnsiTheme="majorHAnsi"/>
        </w:rPr>
        <w:t xml:space="preserve">, et </w:t>
      </w:r>
      <w:r w:rsidR="00300E79" w:rsidRPr="00300E79">
        <w:rPr>
          <w:rFonts w:asciiTheme="majorHAnsi" w:hAnsiTheme="majorHAnsi"/>
        </w:rPr>
        <w:t>imaginez que Jésus est là</w:t>
      </w:r>
      <w:r w:rsidR="00F64684">
        <w:rPr>
          <w:rFonts w:asciiTheme="majorHAnsi" w:hAnsiTheme="majorHAnsi"/>
        </w:rPr>
        <w:t>,</w:t>
      </w:r>
      <w:r w:rsidR="00300E79" w:rsidRPr="00300E79">
        <w:rPr>
          <w:rFonts w:asciiTheme="majorHAnsi" w:hAnsiTheme="majorHAnsi"/>
        </w:rPr>
        <w:t xml:space="preserve"> </w:t>
      </w:r>
      <w:r w:rsidR="005A64A4">
        <w:rPr>
          <w:rFonts w:asciiTheme="majorHAnsi" w:hAnsiTheme="majorHAnsi"/>
        </w:rPr>
        <w:t xml:space="preserve">juste </w:t>
      </w:r>
      <w:r w:rsidR="00300E79" w:rsidRPr="00300E79">
        <w:rPr>
          <w:rFonts w:asciiTheme="majorHAnsi" w:hAnsiTheme="majorHAnsi"/>
        </w:rPr>
        <w:t xml:space="preserve">à côté de vous. </w:t>
      </w:r>
      <w:r w:rsidR="00C15797" w:rsidRPr="00C15797">
        <w:rPr>
          <w:rFonts w:asciiTheme="majorHAnsi" w:hAnsiTheme="majorHAnsi"/>
        </w:rPr>
        <w:t xml:space="preserve">Puis parlez-Lui comme vous le feriez avec un ami de longue date. Vous pouvez Lui parler </w:t>
      </w:r>
      <w:r w:rsidR="00C15797">
        <w:rPr>
          <w:rFonts w:asciiTheme="majorHAnsi" w:hAnsiTheme="majorHAnsi"/>
        </w:rPr>
        <w:t>à</w:t>
      </w:r>
      <w:r w:rsidR="00C15797" w:rsidRPr="00C15797">
        <w:rPr>
          <w:rFonts w:asciiTheme="majorHAnsi" w:hAnsiTheme="majorHAnsi"/>
        </w:rPr>
        <w:t xml:space="preserve"> voix haute ou dans votre tête. </w:t>
      </w:r>
      <w:r w:rsidR="00C15797">
        <w:rPr>
          <w:rFonts w:asciiTheme="majorHAnsi" w:hAnsiTheme="majorHAnsi"/>
        </w:rPr>
        <w:t>Le plus important dans la prière, ce ne sont pas les mots que vous prononc</w:t>
      </w:r>
      <w:r w:rsidR="00C15797" w:rsidRPr="00754E90">
        <w:rPr>
          <w:rFonts w:asciiTheme="majorHAnsi" w:hAnsiTheme="majorHAnsi"/>
        </w:rPr>
        <w:t>ez—dites-Lui simplement</w:t>
      </w:r>
      <w:r>
        <w:rPr>
          <w:rFonts w:asciiTheme="majorHAnsi" w:hAnsiTheme="majorHAnsi"/>
        </w:rPr>
        <w:t xml:space="preserve"> ce que vous avez sur le cœur. </w:t>
      </w:r>
    </w:p>
    <w:p w:rsidR="003C6DFC" w:rsidRDefault="00875EE5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120C2" w:rsidRPr="00C15797">
        <w:rPr>
          <w:rFonts w:asciiTheme="majorHAnsi" w:hAnsiTheme="majorHAnsi"/>
        </w:rPr>
        <w:t xml:space="preserve">En fait, vous pouvez prier </w:t>
      </w:r>
      <w:r w:rsidR="00754E90">
        <w:rPr>
          <w:rFonts w:asciiTheme="majorHAnsi" w:hAnsiTheme="majorHAnsi"/>
        </w:rPr>
        <w:t>n’importe où et n’importe quand. Vo</w:t>
      </w:r>
      <w:r w:rsidR="009120C2" w:rsidRPr="00C15797">
        <w:rPr>
          <w:rFonts w:asciiTheme="majorHAnsi" w:hAnsiTheme="majorHAnsi"/>
        </w:rPr>
        <w:t>us n’êtes pas obligé d’être assis ou debout ou de vous mettre à genoux</w:t>
      </w:r>
      <w:r w:rsidR="008A23A3" w:rsidRPr="00C15797">
        <w:rPr>
          <w:rFonts w:asciiTheme="majorHAnsi" w:hAnsiTheme="majorHAnsi"/>
        </w:rPr>
        <w:t>. Vous n’êtes même pas obligé d’</w:t>
      </w:r>
      <w:r w:rsidR="005A64A4">
        <w:rPr>
          <w:rFonts w:asciiTheme="majorHAnsi" w:hAnsiTheme="majorHAnsi"/>
        </w:rPr>
        <w:t xml:space="preserve">entrer </w:t>
      </w:r>
      <w:r w:rsidR="008A23A3" w:rsidRPr="00C15797">
        <w:rPr>
          <w:rFonts w:asciiTheme="majorHAnsi" w:hAnsiTheme="majorHAnsi"/>
        </w:rPr>
        <w:t>da</w:t>
      </w:r>
      <w:r w:rsidR="008A23A3" w:rsidRPr="008A23A3">
        <w:rPr>
          <w:rFonts w:asciiTheme="majorHAnsi" w:hAnsiTheme="majorHAnsi"/>
        </w:rPr>
        <w:t>ns une église</w:t>
      </w:r>
      <w:r w:rsidR="008A23A3">
        <w:rPr>
          <w:rFonts w:asciiTheme="majorHAnsi" w:hAnsiTheme="majorHAnsi"/>
        </w:rPr>
        <w:t xml:space="preserve"> </w:t>
      </w:r>
      <w:r w:rsidR="008A23A3" w:rsidRPr="008A23A3">
        <w:rPr>
          <w:rFonts w:asciiTheme="majorHAnsi" w:hAnsiTheme="majorHAnsi"/>
        </w:rPr>
        <w:t xml:space="preserve">ou un </w:t>
      </w:r>
      <w:r w:rsidR="008A23A3">
        <w:rPr>
          <w:rFonts w:asciiTheme="majorHAnsi" w:hAnsiTheme="majorHAnsi"/>
        </w:rPr>
        <w:t>é</w:t>
      </w:r>
      <w:r w:rsidR="008A23A3" w:rsidRPr="008A23A3">
        <w:rPr>
          <w:rFonts w:asciiTheme="majorHAnsi" w:hAnsiTheme="majorHAnsi"/>
        </w:rPr>
        <w:t>difice religieux</w:t>
      </w:r>
      <w:r w:rsidR="008A23A3">
        <w:rPr>
          <w:rFonts w:asciiTheme="majorHAnsi" w:hAnsiTheme="majorHAnsi"/>
        </w:rPr>
        <w:t xml:space="preserve">, ni dans un lieu </w:t>
      </w:r>
      <w:r w:rsidR="005A64A4">
        <w:rPr>
          <w:rFonts w:asciiTheme="majorHAnsi" w:hAnsiTheme="majorHAnsi"/>
        </w:rPr>
        <w:t>particulier</w:t>
      </w:r>
      <w:r w:rsidR="008A23A3">
        <w:rPr>
          <w:rFonts w:asciiTheme="majorHAnsi" w:hAnsiTheme="majorHAnsi"/>
        </w:rPr>
        <w:t xml:space="preserve">. </w:t>
      </w:r>
      <w:r w:rsidR="008A23A3" w:rsidRPr="008A23A3">
        <w:rPr>
          <w:rFonts w:asciiTheme="majorHAnsi" w:hAnsiTheme="majorHAnsi"/>
        </w:rPr>
        <w:t>La prière établit un lie</w:t>
      </w:r>
      <w:r w:rsidR="00896FD3">
        <w:rPr>
          <w:rFonts w:asciiTheme="majorHAnsi" w:hAnsiTheme="majorHAnsi"/>
        </w:rPr>
        <w:t>n</w:t>
      </w:r>
      <w:r w:rsidR="008A23A3" w:rsidRPr="00361580">
        <w:rPr>
          <w:rFonts w:asciiTheme="majorHAnsi" w:hAnsiTheme="majorHAnsi"/>
        </w:rPr>
        <w:t xml:space="preserve"> entre votre </w:t>
      </w:r>
      <w:r w:rsidR="003C6DFC">
        <w:rPr>
          <w:rFonts w:asciiTheme="majorHAnsi" w:hAnsiTheme="majorHAnsi"/>
        </w:rPr>
        <w:t xml:space="preserve">cœur </w:t>
      </w:r>
      <w:r w:rsidR="008A23A3" w:rsidRPr="00361580">
        <w:rPr>
          <w:rFonts w:asciiTheme="majorHAnsi" w:hAnsiTheme="majorHAnsi"/>
        </w:rPr>
        <w:t>et Dieu, indépendamment de votre environnement</w:t>
      </w:r>
      <w:r w:rsidR="003C6DFC">
        <w:rPr>
          <w:rFonts w:asciiTheme="majorHAnsi" w:hAnsiTheme="majorHAnsi"/>
        </w:rPr>
        <w:t xml:space="preserve"> physique.</w:t>
      </w:r>
    </w:p>
    <w:p w:rsidR="00AD6CF4" w:rsidRPr="002266D6" w:rsidRDefault="00875EE5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61580" w:rsidRPr="00361580">
        <w:rPr>
          <w:rFonts w:asciiTheme="majorHAnsi" w:hAnsiTheme="majorHAnsi"/>
        </w:rPr>
        <w:t xml:space="preserve">Beaucoup de gens considèrent la prière comme un moyen de demander des faveurs à Dieu. </w:t>
      </w:r>
      <w:r w:rsidR="00AD6CF4" w:rsidRPr="0041477E">
        <w:rPr>
          <w:rFonts w:asciiTheme="majorHAnsi" w:hAnsiTheme="majorHAnsi"/>
        </w:rPr>
        <w:t xml:space="preserve">Mais ce n’est qu’une petite partie de la prière. </w:t>
      </w:r>
      <w:r w:rsidR="00586CFD" w:rsidRPr="00586CFD">
        <w:rPr>
          <w:rFonts w:asciiTheme="majorHAnsi" w:hAnsiTheme="majorHAnsi"/>
        </w:rPr>
        <w:t>Bien sûr, Il a envie que vous Lui fassiez part de vos besoins, mais Il veut aussi que vous passiez un peu</w:t>
      </w:r>
      <w:r w:rsidR="00586CFD">
        <w:rPr>
          <w:rFonts w:asciiTheme="majorHAnsi" w:hAnsiTheme="majorHAnsi"/>
        </w:rPr>
        <w:t xml:space="preserve"> de temps </w:t>
      </w:r>
      <w:r w:rsidR="005A64A4">
        <w:rPr>
          <w:rFonts w:asciiTheme="majorHAnsi" w:hAnsiTheme="majorHAnsi"/>
        </w:rPr>
        <w:t xml:space="preserve">en Sa compagnie </w:t>
      </w:r>
      <w:r w:rsidR="00586CFD">
        <w:rPr>
          <w:rFonts w:asciiTheme="majorHAnsi" w:hAnsiTheme="majorHAnsi"/>
        </w:rPr>
        <w:t xml:space="preserve">et que vous Lui racontiez ce qui se passe dans votre vie. </w:t>
      </w:r>
      <w:r w:rsidR="00AD6CF4" w:rsidRPr="00AD6CF4">
        <w:rPr>
          <w:rFonts w:asciiTheme="majorHAnsi" w:hAnsiTheme="majorHAnsi"/>
        </w:rPr>
        <w:t>Dites au Seigneur à quel point vous l’aimez et à quel point vo</w:t>
      </w:r>
      <w:r w:rsidR="00AD6CF4" w:rsidRPr="002266D6">
        <w:rPr>
          <w:rFonts w:asciiTheme="majorHAnsi" w:hAnsiTheme="majorHAnsi"/>
        </w:rPr>
        <w:t>us êtes reconnaissant pour tous les bienfaits</w:t>
      </w:r>
      <w:r w:rsidR="005A64A4">
        <w:rPr>
          <w:rFonts w:asciiTheme="majorHAnsi" w:hAnsiTheme="majorHAnsi"/>
        </w:rPr>
        <w:t xml:space="preserve"> </w:t>
      </w:r>
      <w:r w:rsidR="00AD6CF4" w:rsidRPr="002266D6">
        <w:rPr>
          <w:rFonts w:asciiTheme="majorHAnsi" w:hAnsiTheme="majorHAnsi"/>
        </w:rPr>
        <w:t xml:space="preserve">dont Il vous comble. Parlez-Lui de vos espoirs et de vos désirs, de vos problèmes et de vos doutes, et vous verrez qu’Il vous donnera la force, l’inspiration, </w:t>
      </w:r>
      <w:r w:rsidR="003C6DFC">
        <w:rPr>
          <w:rFonts w:asciiTheme="majorHAnsi" w:hAnsiTheme="majorHAnsi"/>
        </w:rPr>
        <w:t xml:space="preserve">et </w:t>
      </w:r>
      <w:r w:rsidR="00AD6CF4" w:rsidRPr="002266D6">
        <w:rPr>
          <w:rFonts w:asciiTheme="majorHAnsi" w:hAnsiTheme="majorHAnsi"/>
        </w:rPr>
        <w:t xml:space="preserve">l’assurance </w:t>
      </w:r>
      <w:r w:rsidR="003C6DFC" w:rsidRPr="002266D6">
        <w:rPr>
          <w:rFonts w:asciiTheme="majorHAnsi" w:hAnsiTheme="majorHAnsi"/>
        </w:rPr>
        <w:t>dont vous avez besoin</w:t>
      </w:r>
      <w:r w:rsidR="003C6DFC">
        <w:rPr>
          <w:rFonts w:asciiTheme="majorHAnsi" w:hAnsiTheme="majorHAnsi"/>
        </w:rPr>
        <w:t>,</w:t>
      </w:r>
      <w:r w:rsidR="003C6DFC" w:rsidRPr="002266D6">
        <w:rPr>
          <w:rFonts w:asciiTheme="majorHAnsi" w:hAnsiTheme="majorHAnsi"/>
        </w:rPr>
        <w:t xml:space="preserve"> </w:t>
      </w:r>
      <w:r w:rsidR="00AD6CF4" w:rsidRPr="002266D6">
        <w:rPr>
          <w:rFonts w:asciiTheme="majorHAnsi" w:hAnsiTheme="majorHAnsi"/>
        </w:rPr>
        <w:t>et les réponses</w:t>
      </w:r>
      <w:r w:rsidR="003C6DFC">
        <w:rPr>
          <w:rFonts w:asciiTheme="majorHAnsi" w:hAnsiTheme="majorHAnsi"/>
        </w:rPr>
        <w:t xml:space="preserve"> que vous cherchez</w:t>
      </w:r>
      <w:r w:rsidR="00AD6CF4" w:rsidRPr="002266D6">
        <w:rPr>
          <w:rFonts w:asciiTheme="majorHAnsi" w:hAnsiTheme="majorHAnsi"/>
        </w:rPr>
        <w:t>.</w:t>
      </w:r>
    </w:p>
    <w:p w:rsidR="00487992" w:rsidRPr="002266D6" w:rsidRDefault="00875EE5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9758A" w:rsidRPr="002266D6">
        <w:rPr>
          <w:rFonts w:asciiTheme="majorHAnsi" w:hAnsiTheme="majorHAnsi"/>
        </w:rPr>
        <w:t>J</w:t>
      </w:r>
      <w:r w:rsidR="00AD6CF4" w:rsidRPr="002266D6">
        <w:rPr>
          <w:rFonts w:asciiTheme="majorHAnsi" w:hAnsiTheme="majorHAnsi"/>
        </w:rPr>
        <w:t>é</w:t>
      </w:r>
      <w:r w:rsidR="00C9758A" w:rsidRPr="002266D6">
        <w:rPr>
          <w:rFonts w:asciiTheme="majorHAnsi" w:hAnsiTheme="majorHAnsi"/>
        </w:rPr>
        <w:t xml:space="preserve">sus </w:t>
      </w:r>
      <w:r w:rsidR="00AD6CF4" w:rsidRPr="002266D6">
        <w:rPr>
          <w:rFonts w:asciiTheme="majorHAnsi" w:hAnsiTheme="majorHAnsi"/>
        </w:rPr>
        <w:t xml:space="preserve">se tient à votre disposition—Il n’est pas plus loin qu’une prière—et Il est </w:t>
      </w:r>
      <w:r w:rsidR="00AD6CF4" w:rsidRPr="005A64A4">
        <w:rPr>
          <w:rFonts w:asciiTheme="majorHAnsi" w:hAnsiTheme="majorHAnsi"/>
          <w:i/>
        </w:rPr>
        <w:t>toujours</w:t>
      </w:r>
      <w:r w:rsidR="00AD6CF4" w:rsidRPr="002266D6">
        <w:rPr>
          <w:rFonts w:asciiTheme="majorHAnsi" w:hAnsiTheme="majorHAnsi"/>
        </w:rPr>
        <w:t xml:space="preserve"> heureux de vous écouter et de vous prê</w:t>
      </w:r>
      <w:r w:rsidR="00DE74F9" w:rsidRPr="002266D6">
        <w:rPr>
          <w:rFonts w:asciiTheme="majorHAnsi" w:hAnsiTheme="majorHAnsi"/>
        </w:rPr>
        <w:t>t</w:t>
      </w:r>
      <w:r w:rsidR="00AD6CF4" w:rsidRPr="002266D6">
        <w:rPr>
          <w:rFonts w:asciiTheme="majorHAnsi" w:hAnsiTheme="majorHAnsi"/>
        </w:rPr>
        <w:t xml:space="preserve">er main forte. </w:t>
      </w:r>
      <w:r w:rsidR="00DE74F9" w:rsidRPr="002266D6">
        <w:rPr>
          <w:rFonts w:asciiTheme="majorHAnsi" w:hAnsiTheme="majorHAnsi"/>
        </w:rPr>
        <w:t xml:space="preserve">Il s’intéresse à </w:t>
      </w:r>
      <w:r w:rsidR="00DE74F9" w:rsidRPr="002266D6">
        <w:rPr>
          <w:rFonts w:asciiTheme="majorHAnsi" w:hAnsiTheme="majorHAnsi"/>
          <w:i/>
        </w:rPr>
        <w:t>vous</w:t>
      </w:r>
      <w:r w:rsidR="00DE74F9" w:rsidRPr="002266D6">
        <w:rPr>
          <w:rFonts w:asciiTheme="majorHAnsi" w:hAnsiTheme="majorHAnsi"/>
        </w:rPr>
        <w:t xml:space="preserve"> et à ce qui se passe dans votre vie, et Il </w:t>
      </w:r>
      <w:r w:rsidR="002266D6" w:rsidRPr="002266D6">
        <w:rPr>
          <w:rFonts w:asciiTheme="majorHAnsi" w:hAnsiTheme="majorHAnsi"/>
        </w:rPr>
        <w:t>sera heureux de vous écouter et de vous accorder ce que vous Lui d</w:t>
      </w:r>
      <w:r w:rsidR="003C6DFC">
        <w:rPr>
          <w:rFonts w:asciiTheme="majorHAnsi" w:hAnsiTheme="majorHAnsi"/>
        </w:rPr>
        <w:t>e</w:t>
      </w:r>
      <w:r w:rsidR="002266D6" w:rsidRPr="002266D6">
        <w:rPr>
          <w:rFonts w:asciiTheme="majorHAnsi" w:hAnsiTheme="majorHAnsi"/>
        </w:rPr>
        <w:t xml:space="preserve">mandez. </w:t>
      </w:r>
    </w:p>
    <w:p w:rsidR="00487992" w:rsidRPr="00300E79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80D7D" w:rsidRPr="00300E79">
        <w:rPr>
          <w:rFonts w:asciiTheme="majorHAnsi" w:hAnsiTheme="majorHAnsi"/>
        </w:rPr>
        <w:t xml:space="preserve">Mais la prière ne se limite pas à cela. </w:t>
      </w:r>
    </w:p>
    <w:p w:rsidR="008E51F5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9758A" w:rsidRPr="00300E79">
        <w:rPr>
          <w:rFonts w:asciiTheme="majorHAnsi" w:hAnsiTheme="majorHAnsi"/>
        </w:rPr>
        <w:t>J</w:t>
      </w:r>
      <w:r w:rsidR="00280D7D" w:rsidRPr="00300E79">
        <w:rPr>
          <w:rFonts w:asciiTheme="majorHAnsi" w:hAnsiTheme="majorHAnsi"/>
        </w:rPr>
        <w:t>é</w:t>
      </w:r>
      <w:r w:rsidR="00C9758A" w:rsidRPr="00300E79">
        <w:rPr>
          <w:rFonts w:asciiTheme="majorHAnsi" w:hAnsiTheme="majorHAnsi"/>
        </w:rPr>
        <w:t xml:space="preserve">sus </w:t>
      </w:r>
      <w:r w:rsidR="00280D7D" w:rsidRPr="00300E79">
        <w:rPr>
          <w:rFonts w:asciiTheme="majorHAnsi" w:hAnsiTheme="majorHAnsi"/>
        </w:rPr>
        <w:t xml:space="preserve">veut aussi communiquer avec vous, Il veut vous parler. </w:t>
      </w:r>
      <w:r w:rsidR="00611CB8" w:rsidRPr="00611CB8">
        <w:rPr>
          <w:rFonts w:asciiTheme="majorHAnsi" w:hAnsiTheme="majorHAnsi"/>
        </w:rPr>
        <w:t>Il veut vous adressez des mots d’amour et des paroles d’encourag</w:t>
      </w:r>
      <w:r w:rsidR="00611CB8">
        <w:rPr>
          <w:rFonts w:asciiTheme="majorHAnsi" w:hAnsiTheme="majorHAnsi"/>
        </w:rPr>
        <w:t>em</w:t>
      </w:r>
      <w:r w:rsidR="00611CB8" w:rsidRPr="00611CB8">
        <w:rPr>
          <w:rFonts w:asciiTheme="majorHAnsi" w:hAnsiTheme="majorHAnsi"/>
        </w:rPr>
        <w:t>ent</w:t>
      </w:r>
      <w:r w:rsidR="00532F4B">
        <w:rPr>
          <w:rFonts w:asciiTheme="majorHAnsi" w:hAnsiTheme="majorHAnsi"/>
        </w:rPr>
        <w:t>.</w:t>
      </w:r>
      <w:r w:rsidR="00611CB8" w:rsidRPr="00611CB8">
        <w:rPr>
          <w:rFonts w:asciiTheme="majorHAnsi" w:hAnsiTheme="majorHAnsi"/>
        </w:rPr>
        <w:t xml:space="preserve"> Il veut vo</w:t>
      </w:r>
      <w:r w:rsidR="00611CB8">
        <w:rPr>
          <w:rFonts w:asciiTheme="majorHAnsi" w:hAnsiTheme="majorHAnsi"/>
        </w:rPr>
        <w:t>u</w:t>
      </w:r>
      <w:r w:rsidR="00611CB8" w:rsidRPr="00611CB8">
        <w:rPr>
          <w:rFonts w:asciiTheme="majorHAnsi" w:hAnsiTheme="majorHAnsi"/>
        </w:rPr>
        <w:t>s aider à résoudre vos problèmes.</w:t>
      </w:r>
      <w:r w:rsidR="00611CB8">
        <w:rPr>
          <w:rFonts w:asciiTheme="majorHAnsi" w:hAnsiTheme="majorHAnsi"/>
        </w:rPr>
        <w:t xml:space="preserve"> </w:t>
      </w:r>
      <w:r w:rsidR="00611CB8" w:rsidRPr="00611CB8">
        <w:rPr>
          <w:rFonts w:asciiTheme="majorHAnsi" w:hAnsiTheme="majorHAnsi"/>
        </w:rPr>
        <w:t>Il connait toute</w:t>
      </w:r>
      <w:r w:rsidR="00611CB8">
        <w:rPr>
          <w:rFonts w:asciiTheme="majorHAnsi" w:hAnsiTheme="majorHAnsi"/>
        </w:rPr>
        <w:t>s</w:t>
      </w:r>
      <w:r w:rsidR="00611CB8" w:rsidRPr="00611CB8">
        <w:rPr>
          <w:rFonts w:asciiTheme="majorHAnsi" w:hAnsiTheme="majorHAnsi"/>
        </w:rPr>
        <w:t xml:space="preserve"> les réponses, mais Il ne peut pas vo</w:t>
      </w:r>
      <w:r w:rsidR="00611CB8">
        <w:rPr>
          <w:rFonts w:asciiTheme="majorHAnsi" w:hAnsiTheme="majorHAnsi"/>
        </w:rPr>
        <w:t>us</w:t>
      </w:r>
      <w:r w:rsidR="00611CB8" w:rsidRPr="00611CB8">
        <w:rPr>
          <w:rFonts w:asciiTheme="majorHAnsi" w:hAnsiTheme="majorHAnsi"/>
        </w:rPr>
        <w:t xml:space="preserve"> les donn</w:t>
      </w:r>
      <w:r w:rsidR="00611CB8">
        <w:rPr>
          <w:rFonts w:asciiTheme="majorHAnsi" w:hAnsiTheme="majorHAnsi"/>
        </w:rPr>
        <w:t xml:space="preserve">er si vous n’écoutez pas. </w:t>
      </w:r>
      <w:r w:rsidR="00611CB8" w:rsidRPr="00611CB8">
        <w:rPr>
          <w:rFonts w:asciiTheme="majorHAnsi" w:hAnsiTheme="majorHAnsi"/>
        </w:rPr>
        <w:t>Vous devez apprendre à reconnaître Sa voix lorsqu’il s’adresse à votre esprit et qu’Il communiqu</w:t>
      </w:r>
      <w:r w:rsidR="00611CB8">
        <w:rPr>
          <w:rFonts w:asciiTheme="majorHAnsi" w:hAnsiTheme="majorHAnsi"/>
        </w:rPr>
        <w:t>e</w:t>
      </w:r>
      <w:r w:rsidR="00611CB8" w:rsidRPr="00611CB8">
        <w:rPr>
          <w:rFonts w:asciiTheme="majorHAnsi" w:hAnsiTheme="majorHAnsi"/>
        </w:rPr>
        <w:t xml:space="preserve"> avec </w:t>
      </w:r>
      <w:r w:rsidR="00611CB8">
        <w:rPr>
          <w:rFonts w:asciiTheme="majorHAnsi" w:hAnsiTheme="majorHAnsi"/>
        </w:rPr>
        <w:t>vous par la pensée</w:t>
      </w:r>
      <w:r w:rsidR="008E51F5">
        <w:rPr>
          <w:rFonts w:asciiTheme="majorHAnsi" w:hAnsiTheme="majorHAnsi"/>
        </w:rPr>
        <w:t>.</w:t>
      </w:r>
    </w:p>
    <w:p w:rsidR="008E51F5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 w:rsidR="00C9758A" w:rsidRPr="00117431">
        <w:rPr>
          <w:rFonts w:asciiTheme="majorHAnsi" w:hAnsiTheme="majorHAnsi"/>
        </w:rPr>
        <w:t>J</w:t>
      </w:r>
      <w:r w:rsidR="00117431">
        <w:rPr>
          <w:rFonts w:asciiTheme="majorHAnsi" w:hAnsiTheme="majorHAnsi"/>
        </w:rPr>
        <w:t>é</w:t>
      </w:r>
      <w:r w:rsidR="00C9758A" w:rsidRPr="00117431">
        <w:rPr>
          <w:rFonts w:asciiTheme="majorHAnsi" w:hAnsiTheme="majorHAnsi"/>
        </w:rPr>
        <w:t xml:space="preserve">sus </w:t>
      </w:r>
      <w:r w:rsidR="00117431" w:rsidRPr="00117431">
        <w:rPr>
          <w:rFonts w:asciiTheme="majorHAnsi" w:hAnsiTheme="majorHAnsi"/>
        </w:rPr>
        <w:t>vo</w:t>
      </w:r>
      <w:r w:rsidR="00117431">
        <w:rPr>
          <w:rFonts w:asciiTheme="majorHAnsi" w:hAnsiTheme="majorHAnsi"/>
        </w:rPr>
        <w:t>us</w:t>
      </w:r>
      <w:r w:rsidR="00117431" w:rsidRPr="00117431">
        <w:rPr>
          <w:rFonts w:asciiTheme="majorHAnsi" w:hAnsiTheme="majorHAnsi"/>
        </w:rPr>
        <w:t xml:space="preserve"> parlera aussi par l’intermédiaire de Sa Parole écrite, La Bible</w:t>
      </w:r>
      <w:r w:rsidR="008E51F5">
        <w:rPr>
          <w:rFonts w:asciiTheme="majorHAnsi" w:hAnsiTheme="majorHAnsi"/>
        </w:rPr>
        <w:t>. M</w:t>
      </w:r>
      <w:r w:rsidR="00117431" w:rsidRPr="00117431">
        <w:rPr>
          <w:rFonts w:asciiTheme="majorHAnsi" w:hAnsiTheme="majorHAnsi"/>
        </w:rPr>
        <w:t xml:space="preserve">ais pour en tirer pleinement profit, vous devez prier et </w:t>
      </w:r>
      <w:r w:rsidR="00187575" w:rsidRPr="00102619">
        <w:rPr>
          <w:rFonts w:asciiTheme="majorHAnsi" w:hAnsiTheme="majorHAnsi"/>
        </w:rPr>
        <w:t>L’</w:t>
      </w:r>
      <w:r w:rsidR="00117431" w:rsidRPr="00102619">
        <w:rPr>
          <w:rFonts w:asciiTheme="majorHAnsi" w:hAnsiTheme="majorHAnsi"/>
        </w:rPr>
        <w:t xml:space="preserve">écouter </w:t>
      </w:r>
      <w:r w:rsidR="003C6DFC">
        <w:rPr>
          <w:rFonts w:asciiTheme="majorHAnsi" w:hAnsiTheme="majorHAnsi"/>
        </w:rPr>
        <w:t xml:space="preserve">en même temps </w:t>
      </w:r>
      <w:r w:rsidR="00187575" w:rsidRPr="00102619">
        <w:rPr>
          <w:rFonts w:asciiTheme="majorHAnsi" w:hAnsiTheme="majorHAnsi"/>
        </w:rPr>
        <w:t xml:space="preserve">que </w:t>
      </w:r>
      <w:r w:rsidR="00117431" w:rsidRPr="00102619">
        <w:rPr>
          <w:rFonts w:asciiTheme="majorHAnsi" w:hAnsiTheme="majorHAnsi"/>
        </w:rPr>
        <w:t>vo</w:t>
      </w:r>
      <w:r w:rsidR="00187575" w:rsidRPr="00102619">
        <w:rPr>
          <w:rFonts w:asciiTheme="majorHAnsi" w:hAnsiTheme="majorHAnsi"/>
        </w:rPr>
        <w:t>us</w:t>
      </w:r>
      <w:r w:rsidR="00117431" w:rsidRPr="00102619">
        <w:rPr>
          <w:rFonts w:asciiTheme="majorHAnsi" w:hAnsiTheme="majorHAnsi"/>
        </w:rPr>
        <w:t xml:space="preserve"> lisez</w:t>
      </w:r>
      <w:r w:rsidR="00187575" w:rsidRPr="00102619">
        <w:rPr>
          <w:rFonts w:asciiTheme="majorHAnsi" w:hAnsiTheme="majorHAnsi"/>
        </w:rPr>
        <w:t>. Et là, Il p</w:t>
      </w:r>
      <w:r w:rsidR="00532F4B">
        <w:rPr>
          <w:rFonts w:asciiTheme="majorHAnsi" w:hAnsiTheme="majorHAnsi"/>
        </w:rPr>
        <w:t>ourra</w:t>
      </w:r>
      <w:r w:rsidR="00187575" w:rsidRPr="00102619">
        <w:rPr>
          <w:rFonts w:asciiTheme="majorHAnsi" w:hAnsiTheme="majorHAnsi"/>
        </w:rPr>
        <w:t xml:space="preserve"> vous expliquer comment appliquer ce que vous lisez</w:t>
      </w:r>
      <w:r w:rsidR="003C6DFC">
        <w:rPr>
          <w:rFonts w:asciiTheme="majorHAnsi" w:hAnsiTheme="majorHAnsi"/>
        </w:rPr>
        <w:t>,</w:t>
      </w:r>
      <w:r w:rsidR="00187575" w:rsidRPr="00102619">
        <w:rPr>
          <w:rFonts w:asciiTheme="majorHAnsi" w:hAnsiTheme="majorHAnsi"/>
        </w:rPr>
        <w:t xml:space="preserve"> à vous-même et </w:t>
      </w:r>
      <w:r w:rsidR="008E51F5">
        <w:rPr>
          <w:rFonts w:asciiTheme="majorHAnsi" w:hAnsiTheme="majorHAnsi"/>
        </w:rPr>
        <w:t xml:space="preserve">au </w:t>
      </w:r>
      <w:r w:rsidR="00187575" w:rsidRPr="00102619">
        <w:rPr>
          <w:rFonts w:asciiTheme="majorHAnsi" w:hAnsiTheme="majorHAnsi"/>
        </w:rPr>
        <w:t>monde d</w:t>
      </w:r>
      <w:r w:rsidR="008E51F5">
        <w:rPr>
          <w:rFonts w:asciiTheme="majorHAnsi" w:hAnsiTheme="majorHAnsi"/>
        </w:rPr>
        <w:t>ans lequel nous vivons</w:t>
      </w:r>
      <w:r w:rsidR="00187575" w:rsidRPr="00102619">
        <w:rPr>
          <w:rFonts w:asciiTheme="majorHAnsi" w:hAnsiTheme="majorHAnsi"/>
        </w:rPr>
        <w:t>. Il remplira Lui-même les blancs et a</w:t>
      </w:r>
      <w:r w:rsidR="003C6DFC">
        <w:rPr>
          <w:rFonts w:asciiTheme="majorHAnsi" w:hAnsiTheme="majorHAnsi"/>
        </w:rPr>
        <w:t>pportera d</w:t>
      </w:r>
      <w:r w:rsidR="00187575" w:rsidRPr="00102619">
        <w:rPr>
          <w:rFonts w:asciiTheme="majorHAnsi" w:hAnsiTheme="majorHAnsi"/>
        </w:rPr>
        <w:t xml:space="preserve">es </w:t>
      </w:r>
      <w:r w:rsidR="003C6DFC">
        <w:rPr>
          <w:rFonts w:asciiTheme="majorHAnsi" w:hAnsiTheme="majorHAnsi"/>
        </w:rPr>
        <w:t xml:space="preserve">précisions </w:t>
      </w:r>
      <w:r w:rsidR="00187575" w:rsidRPr="00102619">
        <w:rPr>
          <w:rFonts w:asciiTheme="majorHAnsi" w:hAnsiTheme="majorHAnsi"/>
        </w:rPr>
        <w:t xml:space="preserve">aux réponses </w:t>
      </w:r>
      <w:r w:rsidR="00102619" w:rsidRPr="00102619">
        <w:rPr>
          <w:rFonts w:asciiTheme="majorHAnsi" w:hAnsiTheme="majorHAnsi"/>
        </w:rPr>
        <w:t>plu</w:t>
      </w:r>
      <w:r w:rsidR="003C6DFC">
        <w:rPr>
          <w:rFonts w:asciiTheme="majorHAnsi" w:hAnsiTheme="majorHAnsi"/>
        </w:rPr>
        <w:t>tôt</w:t>
      </w:r>
      <w:r w:rsidR="00102619" w:rsidRPr="00102619">
        <w:rPr>
          <w:rFonts w:asciiTheme="majorHAnsi" w:hAnsiTheme="majorHAnsi"/>
        </w:rPr>
        <w:t xml:space="preserve"> </w:t>
      </w:r>
      <w:r w:rsidR="00187575" w:rsidRPr="00102619">
        <w:rPr>
          <w:rFonts w:asciiTheme="majorHAnsi" w:hAnsiTheme="majorHAnsi"/>
        </w:rPr>
        <w:t>général</w:t>
      </w:r>
      <w:r w:rsidR="00102619" w:rsidRPr="00102619">
        <w:rPr>
          <w:rFonts w:asciiTheme="majorHAnsi" w:hAnsiTheme="majorHAnsi"/>
        </w:rPr>
        <w:t>es d</w:t>
      </w:r>
      <w:r w:rsidR="00187575" w:rsidRPr="00102619">
        <w:rPr>
          <w:rFonts w:asciiTheme="majorHAnsi" w:hAnsiTheme="majorHAnsi"/>
        </w:rPr>
        <w:t xml:space="preserve">e Sa Parole. </w:t>
      </w:r>
      <w:r w:rsidR="00102619" w:rsidRPr="008A0C31">
        <w:rPr>
          <w:rFonts w:asciiTheme="majorHAnsi" w:hAnsiTheme="majorHAnsi"/>
        </w:rPr>
        <w:t>Mais</w:t>
      </w:r>
      <w:r w:rsidR="00161AB7" w:rsidRPr="008A0C31">
        <w:rPr>
          <w:rFonts w:asciiTheme="majorHAnsi" w:hAnsiTheme="majorHAnsi"/>
        </w:rPr>
        <w:t xml:space="preserve"> là encore, l’important c’est </w:t>
      </w:r>
      <w:r w:rsidR="00161AB7" w:rsidRPr="008A0C31">
        <w:rPr>
          <w:rFonts w:asciiTheme="majorHAnsi" w:hAnsiTheme="majorHAnsi"/>
          <w:i/>
        </w:rPr>
        <w:t>d’écouter.</w:t>
      </w:r>
    </w:p>
    <w:p w:rsidR="000F5029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A0C31" w:rsidRPr="008A0C31">
        <w:rPr>
          <w:rFonts w:asciiTheme="majorHAnsi" w:hAnsiTheme="majorHAnsi"/>
        </w:rPr>
        <w:t xml:space="preserve">Que ce soit votre tour d’écouter ou de parler, vous pouvez communiquer avec le Seigneur à la vitesse de la pensée !  C’est </w:t>
      </w:r>
      <w:r w:rsidR="008E51F5">
        <w:rPr>
          <w:rFonts w:asciiTheme="majorHAnsi" w:hAnsiTheme="majorHAnsi"/>
        </w:rPr>
        <w:t xml:space="preserve">autre </w:t>
      </w:r>
      <w:r w:rsidR="008A0C31" w:rsidRPr="008A0C31">
        <w:rPr>
          <w:rFonts w:asciiTheme="majorHAnsi" w:hAnsiTheme="majorHAnsi"/>
        </w:rPr>
        <w:t>chose que de</w:t>
      </w:r>
      <w:r w:rsidR="008A0C31">
        <w:rPr>
          <w:rFonts w:asciiTheme="majorHAnsi" w:hAnsiTheme="majorHAnsi"/>
        </w:rPr>
        <w:t xml:space="preserve"> communiquer</w:t>
      </w:r>
      <w:r w:rsidR="008A0C31" w:rsidRPr="008A0C31">
        <w:rPr>
          <w:rFonts w:asciiTheme="majorHAnsi" w:hAnsiTheme="majorHAnsi"/>
        </w:rPr>
        <w:t xml:space="preserve"> par la poste, </w:t>
      </w:r>
      <w:r w:rsidR="008E51F5">
        <w:rPr>
          <w:rFonts w:asciiTheme="majorHAnsi" w:hAnsiTheme="majorHAnsi"/>
        </w:rPr>
        <w:t xml:space="preserve">quand </w:t>
      </w:r>
      <w:r w:rsidR="008A0C31" w:rsidRPr="008A0C31">
        <w:rPr>
          <w:rFonts w:asciiTheme="majorHAnsi" w:hAnsiTheme="majorHAnsi"/>
        </w:rPr>
        <w:t xml:space="preserve">vous écrivez à quelqu’un et </w:t>
      </w:r>
      <w:r w:rsidR="008E51F5">
        <w:rPr>
          <w:rFonts w:asciiTheme="majorHAnsi" w:hAnsiTheme="majorHAnsi"/>
        </w:rPr>
        <w:t>qu’</w:t>
      </w:r>
      <w:r w:rsidR="008A0C31" w:rsidRPr="008A0C31">
        <w:rPr>
          <w:rFonts w:asciiTheme="majorHAnsi" w:hAnsiTheme="majorHAnsi"/>
        </w:rPr>
        <w:t>ensuite vo</w:t>
      </w:r>
      <w:r w:rsidR="008A0C31">
        <w:rPr>
          <w:rFonts w:asciiTheme="majorHAnsi" w:hAnsiTheme="majorHAnsi"/>
        </w:rPr>
        <w:t>us</w:t>
      </w:r>
      <w:r w:rsidR="008A0C31" w:rsidRPr="008A0C31">
        <w:rPr>
          <w:rFonts w:asciiTheme="majorHAnsi" w:hAnsiTheme="majorHAnsi"/>
        </w:rPr>
        <w:t xml:space="preserve"> devez attendre plusieurs jours, voire des semaines, avant de recevoir une réponse. Ou bien d’envoyer un e</w:t>
      </w:r>
      <w:r w:rsidR="008E51F5">
        <w:rPr>
          <w:rFonts w:asciiTheme="majorHAnsi" w:hAnsiTheme="majorHAnsi"/>
        </w:rPr>
        <w:t>-</w:t>
      </w:r>
      <w:r w:rsidR="008A0C31" w:rsidRPr="008A0C31">
        <w:rPr>
          <w:rFonts w:asciiTheme="majorHAnsi" w:hAnsiTheme="majorHAnsi"/>
        </w:rPr>
        <w:t xml:space="preserve">mail par </w:t>
      </w:r>
      <w:r w:rsidR="008E51F5">
        <w:rPr>
          <w:rFonts w:asciiTheme="majorHAnsi" w:hAnsiTheme="majorHAnsi"/>
        </w:rPr>
        <w:t>I</w:t>
      </w:r>
      <w:r w:rsidR="008A0C31" w:rsidRPr="008A0C31">
        <w:rPr>
          <w:rFonts w:asciiTheme="majorHAnsi" w:hAnsiTheme="majorHAnsi"/>
        </w:rPr>
        <w:t>nternet, où c’est l’affaire de quelques minutes pour recevo</w:t>
      </w:r>
      <w:r w:rsidR="00563DD1">
        <w:rPr>
          <w:rFonts w:asciiTheme="majorHAnsi" w:hAnsiTheme="majorHAnsi"/>
        </w:rPr>
        <w:t>i</w:t>
      </w:r>
      <w:r w:rsidR="008A0C31" w:rsidRPr="008A0C31">
        <w:rPr>
          <w:rFonts w:asciiTheme="majorHAnsi" w:hAnsiTheme="majorHAnsi"/>
        </w:rPr>
        <w:t>r une réponse de l’autr</w:t>
      </w:r>
      <w:r w:rsidR="008A0C31" w:rsidRPr="00563DD1">
        <w:rPr>
          <w:rFonts w:asciiTheme="majorHAnsi" w:hAnsiTheme="majorHAnsi"/>
        </w:rPr>
        <w:t xml:space="preserve">e bout du monde. </w:t>
      </w:r>
      <w:r w:rsidR="00563DD1" w:rsidRPr="00563DD1">
        <w:rPr>
          <w:rFonts w:asciiTheme="majorHAnsi" w:hAnsiTheme="majorHAnsi"/>
        </w:rPr>
        <w:t>Vos prières Lui parviennent avant même que vous ayez fini de les prononcer,</w:t>
      </w:r>
      <w:r w:rsidR="009263C3" w:rsidRPr="00563DD1">
        <w:rPr>
          <w:rStyle w:val="Appeldenotedefin"/>
          <w:rFonts w:asciiTheme="majorHAnsi" w:hAnsiTheme="majorHAnsi"/>
          <w:lang w:val="en-GB"/>
        </w:rPr>
        <w:endnoteReference w:id="1"/>
      </w:r>
      <w:r w:rsidR="00C9758A" w:rsidRPr="00563DD1">
        <w:rPr>
          <w:rFonts w:asciiTheme="majorHAnsi" w:hAnsiTheme="majorHAnsi"/>
        </w:rPr>
        <w:t xml:space="preserve"> </w:t>
      </w:r>
      <w:r w:rsidR="00563DD1" w:rsidRPr="00563DD1">
        <w:rPr>
          <w:rFonts w:asciiTheme="majorHAnsi" w:hAnsiTheme="majorHAnsi"/>
        </w:rPr>
        <w:t xml:space="preserve">et la réponse est </w:t>
      </w:r>
      <w:r w:rsidR="008E51F5">
        <w:rPr>
          <w:rFonts w:asciiTheme="majorHAnsi" w:hAnsiTheme="majorHAnsi"/>
          <w:i/>
        </w:rPr>
        <w:t>immédiate</w:t>
      </w:r>
      <w:r w:rsidR="00563DD1" w:rsidRPr="00563DD1">
        <w:rPr>
          <w:rFonts w:asciiTheme="majorHAnsi" w:hAnsiTheme="majorHAnsi"/>
        </w:rPr>
        <w:t xml:space="preserve">. Il ne vous donnera peut-être pas une réponse </w:t>
      </w:r>
      <w:r w:rsidR="00563DD1" w:rsidRPr="00563DD1">
        <w:rPr>
          <w:rFonts w:asciiTheme="majorHAnsi" w:hAnsiTheme="majorHAnsi"/>
          <w:i/>
        </w:rPr>
        <w:t>complète</w:t>
      </w:r>
      <w:r w:rsidR="00563DD1" w:rsidRPr="00563DD1">
        <w:rPr>
          <w:rFonts w:asciiTheme="majorHAnsi" w:hAnsiTheme="majorHAnsi"/>
        </w:rPr>
        <w:t xml:space="preserve"> ou Il n</w:t>
      </w:r>
      <w:r w:rsidR="00C9758A" w:rsidRPr="00563DD1">
        <w:rPr>
          <w:rFonts w:asciiTheme="majorHAnsi" w:hAnsiTheme="majorHAnsi"/>
        </w:rPr>
        <w:t xml:space="preserve">e </w:t>
      </w:r>
      <w:r w:rsidR="00563DD1" w:rsidRPr="00563DD1">
        <w:rPr>
          <w:rFonts w:asciiTheme="majorHAnsi" w:hAnsiTheme="majorHAnsi"/>
        </w:rPr>
        <w:t xml:space="preserve">fera </w:t>
      </w:r>
      <w:r w:rsidR="00226783">
        <w:rPr>
          <w:rFonts w:asciiTheme="majorHAnsi" w:hAnsiTheme="majorHAnsi"/>
        </w:rPr>
        <w:t xml:space="preserve">pas </w:t>
      </w:r>
      <w:r w:rsidR="00226783" w:rsidRPr="00563DD1">
        <w:rPr>
          <w:rFonts w:asciiTheme="majorHAnsi" w:hAnsiTheme="majorHAnsi"/>
        </w:rPr>
        <w:t xml:space="preserve">tout de suite </w:t>
      </w:r>
      <w:r w:rsidR="00563DD1" w:rsidRPr="00563DD1">
        <w:rPr>
          <w:rFonts w:asciiTheme="majorHAnsi" w:hAnsiTheme="majorHAnsi"/>
        </w:rPr>
        <w:t xml:space="preserve">ce que vous attendiez, mais au moins Il vous dira qu’Il a bien reçu votre prière et qu’Il </w:t>
      </w:r>
      <w:r w:rsidR="00563DD1">
        <w:rPr>
          <w:rFonts w:asciiTheme="majorHAnsi" w:hAnsiTheme="majorHAnsi"/>
        </w:rPr>
        <w:t xml:space="preserve">s’en occupe. </w:t>
      </w:r>
      <w:r w:rsidR="00EB6DE6" w:rsidRPr="00EB6DE6">
        <w:rPr>
          <w:rFonts w:asciiTheme="majorHAnsi" w:hAnsiTheme="majorHAnsi"/>
        </w:rPr>
        <w:t>A elle seule, cette assurance vous donne la paix de l’esprit et f</w:t>
      </w:r>
      <w:r w:rsidR="00EB6DE6">
        <w:rPr>
          <w:rFonts w:asciiTheme="majorHAnsi" w:hAnsiTheme="majorHAnsi"/>
        </w:rPr>
        <w:t>ai</w:t>
      </w:r>
      <w:r w:rsidR="00104FC8">
        <w:rPr>
          <w:rFonts w:asciiTheme="majorHAnsi" w:hAnsiTheme="majorHAnsi"/>
        </w:rPr>
        <w:t>t</w:t>
      </w:r>
      <w:r w:rsidR="00EB6DE6" w:rsidRPr="00EB6DE6">
        <w:rPr>
          <w:rFonts w:asciiTheme="majorHAnsi" w:hAnsiTheme="majorHAnsi"/>
        </w:rPr>
        <w:t xml:space="preserve"> fondr</w:t>
      </w:r>
      <w:r w:rsidR="00EB6DE6">
        <w:rPr>
          <w:rFonts w:asciiTheme="majorHAnsi" w:hAnsiTheme="majorHAnsi"/>
        </w:rPr>
        <w:t xml:space="preserve">e comme neige au soleil </w:t>
      </w:r>
      <w:r w:rsidR="00EB6DE6" w:rsidRPr="00EB6DE6">
        <w:rPr>
          <w:rFonts w:asciiTheme="majorHAnsi" w:hAnsiTheme="majorHAnsi"/>
        </w:rPr>
        <w:t>des problèmes qu</w:t>
      </w:r>
      <w:r w:rsidR="00EB6DE6">
        <w:rPr>
          <w:rFonts w:asciiTheme="majorHAnsi" w:hAnsiTheme="majorHAnsi"/>
        </w:rPr>
        <w:t>i</w:t>
      </w:r>
      <w:r w:rsidR="00EB6DE6" w:rsidRPr="00EB6DE6">
        <w:rPr>
          <w:rFonts w:asciiTheme="majorHAnsi" w:hAnsiTheme="majorHAnsi"/>
        </w:rPr>
        <w:t xml:space="preserve"> p</w:t>
      </w:r>
      <w:r w:rsidR="00EB6DE6">
        <w:rPr>
          <w:rFonts w:asciiTheme="majorHAnsi" w:hAnsiTheme="majorHAnsi"/>
        </w:rPr>
        <w:t>a</w:t>
      </w:r>
      <w:r w:rsidR="00EB6DE6" w:rsidRPr="00EB6DE6">
        <w:rPr>
          <w:rFonts w:asciiTheme="majorHAnsi" w:hAnsiTheme="majorHAnsi"/>
        </w:rPr>
        <w:t>raissent des</w:t>
      </w:r>
      <w:r w:rsidR="00EB6DE6">
        <w:rPr>
          <w:rFonts w:asciiTheme="majorHAnsi" w:hAnsiTheme="majorHAnsi"/>
        </w:rPr>
        <w:t xml:space="preserve"> </w:t>
      </w:r>
      <w:r w:rsidR="00EB6DE6" w:rsidRPr="00EB6DE6">
        <w:rPr>
          <w:rFonts w:asciiTheme="majorHAnsi" w:hAnsiTheme="majorHAnsi"/>
        </w:rPr>
        <w:t>montagnes</w:t>
      </w:r>
      <w:r w:rsidR="00EB6DE6">
        <w:rPr>
          <w:rFonts w:asciiTheme="majorHAnsi" w:hAnsiTheme="majorHAnsi"/>
        </w:rPr>
        <w:t xml:space="preserve">. </w:t>
      </w:r>
      <w:r w:rsidR="00EB6DE6" w:rsidRPr="00EB6DE6">
        <w:rPr>
          <w:rFonts w:asciiTheme="majorHAnsi" w:hAnsiTheme="majorHAnsi"/>
        </w:rPr>
        <w:t>Et</w:t>
      </w:r>
      <w:r w:rsidR="008E51F5">
        <w:rPr>
          <w:rFonts w:asciiTheme="majorHAnsi" w:hAnsiTheme="majorHAnsi"/>
        </w:rPr>
        <w:t>,</w:t>
      </w:r>
      <w:r w:rsidR="00EB6DE6" w:rsidRPr="00EB6DE6">
        <w:rPr>
          <w:rFonts w:asciiTheme="majorHAnsi" w:hAnsiTheme="majorHAnsi"/>
        </w:rPr>
        <w:t xml:space="preserve"> lorsque par la suite</w:t>
      </w:r>
      <w:r w:rsidR="00226783">
        <w:rPr>
          <w:rFonts w:asciiTheme="majorHAnsi" w:hAnsiTheme="majorHAnsi"/>
        </w:rPr>
        <w:t xml:space="preserve"> </w:t>
      </w:r>
      <w:r w:rsidR="00EB6DE6" w:rsidRPr="00EB6DE6">
        <w:rPr>
          <w:rFonts w:asciiTheme="majorHAnsi" w:hAnsiTheme="majorHAnsi"/>
        </w:rPr>
        <w:t xml:space="preserve">vous Lui soumettrez </w:t>
      </w:r>
      <w:r w:rsidR="00EB6DE6">
        <w:rPr>
          <w:rFonts w:asciiTheme="majorHAnsi" w:hAnsiTheme="majorHAnsi"/>
        </w:rPr>
        <w:t xml:space="preserve">une </w:t>
      </w:r>
      <w:r w:rsidR="00EB6DE6" w:rsidRPr="00EB6DE6">
        <w:rPr>
          <w:rFonts w:asciiTheme="majorHAnsi" w:hAnsiTheme="majorHAnsi"/>
        </w:rPr>
        <w:t>nouve</w:t>
      </w:r>
      <w:r w:rsidR="00EB6DE6">
        <w:rPr>
          <w:rFonts w:asciiTheme="majorHAnsi" w:hAnsiTheme="majorHAnsi"/>
        </w:rPr>
        <w:t xml:space="preserve">lle fois </w:t>
      </w:r>
      <w:r w:rsidR="00EB6DE6" w:rsidRPr="00EB6DE6">
        <w:rPr>
          <w:rFonts w:asciiTheme="majorHAnsi" w:hAnsiTheme="majorHAnsi"/>
        </w:rPr>
        <w:t xml:space="preserve">le problème en </w:t>
      </w:r>
      <w:r w:rsidR="00EB6DE6" w:rsidRPr="00EB6DE6">
        <w:rPr>
          <w:rFonts w:asciiTheme="majorHAnsi" w:hAnsiTheme="majorHAnsi"/>
        </w:rPr>
        <w:lastRenderedPageBreak/>
        <w:t>prière, Il continu</w:t>
      </w:r>
      <w:r w:rsidR="00EB6DE6" w:rsidRPr="0041207E">
        <w:rPr>
          <w:rFonts w:asciiTheme="majorHAnsi" w:hAnsiTheme="majorHAnsi"/>
        </w:rPr>
        <w:t>era d’agir en votre f</w:t>
      </w:r>
      <w:r w:rsidR="00EB6DE6" w:rsidRPr="00A00CCE">
        <w:rPr>
          <w:rFonts w:asciiTheme="majorHAnsi" w:hAnsiTheme="majorHAnsi"/>
        </w:rPr>
        <w:t xml:space="preserve">aveur et vous montrera ce que vous pouvez faire pour </w:t>
      </w:r>
      <w:r w:rsidR="0041207E" w:rsidRPr="00A00CCE">
        <w:rPr>
          <w:rFonts w:asciiTheme="majorHAnsi" w:hAnsiTheme="majorHAnsi"/>
        </w:rPr>
        <w:t xml:space="preserve">que Sa volonté s’accomplisse </w:t>
      </w:r>
      <w:r w:rsidR="00EB6DE6" w:rsidRPr="00A00CCE">
        <w:rPr>
          <w:rFonts w:asciiTheme="majorHAnsi" w:hAnsiTheme="majorHAnsi"/>
        </w:rPr>
        <w:t xml:space="preserve">et </w:t>
      </w:r>
      <w:r w:rsidR="00226783">
        <w:rPr>
          <w:rFonts w:asciiTheme="majorHAnsi" w:hAnsiTheme="majorHAnsi"/>
        </w:rPr>
        <w:t xml:space="preserve">pour </w:t>
      </w:r>
      <w:r w:rsidR="0041207E" w:rsidRPr="00A00CCE">
        <w:rPr>
          <w:rFonts w:asciiTheme="majorHAnsi" w:hAnsiTheme="majorHAnsi"/>
        </w:rPr>
        <w:t xml:space="preserve">amener l’affaire à son heureux dénouement. </w:t>
      </w:r>
      <w:r w:rsidR="009263C3" w:rsidRPr="00A00CCE">
        <w:rPr>
          <w:rStyle w:val="Appeldenotedefin"/>
          <w:rFonts w:asciiTheme="majorHAnsi" w:hAnsiTheme="majorHAnsi"/>
          <w:lang w:val="en-GB"/>
        </w:rPr>
        <w:endnoteReference w:id="2"/>
      </w:r>
    </w:p>
    <w:p w:rsidR="00394010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</w:rPr>
      </w:pPr>
    </w:p>
    <w:p w:rsidR="004A522B" w:rsidRDefault="004A522B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  <w:sz w:val="20"/>
        </w:rPr>
      </w:pPr>
      <w:r w:rsidRPr="008E51F5">
        <w:rPr>
          <w:rFonts w:asciiTheme="majorHAnsi" w:hAnsiTheme="majorHAnsi"/>
          <w:sz w:val="20"/>
        </w:rPr>
        <w:t xml:space="preserve">@ 2012 Aurora AG. Traduit de l’original « Prayer is communication », in </w:t>
      </w:r>
      <w:r w:rsidRPr="008E51F5">
        <w:rPr>
          <w:rFonts w:asciiTheme="majorHAnsi" w:hAnsiTheme="majorHAnsi"/>
          <w:i/>
          <w:sz w:val="20"/>
        </w:rPr>
        <w:t>Prayer Power</w:t>
      </w:r>
      <w:r w:rsidRPr="008E51F5">
        <w:rPr>
          <w:rFonts w:asciiTheme="majorHAnsi" w:hAnsiTheme="majorHAnsi"/>
          <w:sz w:val="20"/>
        </w:rPr>
        <w:t>, Par Bruno Corticelli.</w:t>
      </w:r>
    </w:p>
    <w:p w:rsidR="00394010" w:rsidRPr="008E51F5" w:rsidRDefault="00394010" w:rsidP="00394010">
      <w:pPr>
        <w:tabs>
          <w:tab w:val="left" w:pos="709"/>
          <w:tab w:val="left" w:pos="851"/>
          <w:tab w:val="left" w:pos="5460"/>
        </w:tabs>
        <w:spacing w:after="0"/>
        <w:rPr>
          <w:rFonts w:asciiTheme="majorHAnsi" w:hAnsiTheme="majorHAnsi"/>
          <w:sz w:val="20"/>
        </w:rPr>
      </w:pPr>
    </w:p>
    <w:sectPr w:rsidR="00394010" w:rsidRPr="008E51F5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93" w:rsidRDefault="00A21B93" w:rsidP="009263C3">
      <w:pPr>
        <w:spacing w:after="0" w:line="240" w:lineRule="auto"/>
      </w:pPr>
      <w:r>
        <w:separator/>
      </w:r>
    </w:p>
  </w:endnote>
  <w:endnote w:type="continuationSeparator" w:id="0">
    <w:p w:rsidR="00A21B93" w:rsidRDefault="00A21B93" w:rsidP="009263C3">
      <w:pPr>
        <w:spacing w:after="0" w:line="240" w:lineRule="auto"/>
      </w:pPr>
      <w:r>
        <w:continuationSeparator/>
      </w:r>
    </w:p>
  </w:endnote>
  <w:endnote w:id="1">
    <w:p w:rsidR="009263C3" w:rsidRPr="008A0C31" w:rsidRDefault="009263C3">
      <w:pPr>
        <w:pStyle w:val="Notedefin"/>
      </w:pPr>
      <w:r>
        <w:rPr>
          <w:rStyle w:val="Appeldenotedefin"/>
        </w:rPr>
        <w:endnoteRef/>
      </w:r>
      <w:r w:rsidRPr="008A0C31">
        <w:t xml:space="preserve"> Esaïe 65:24.</w:t>
      </w:r>
    </w:p>
  </w:endnote>
  <w:endnote w:id="2">
    <w:p w:rsidR="009263C3" w:rsidRPr="008A0C31" w:rsidRDefault="009263C3">
      <w:pPr>
        <w:pStyle w:val="Notedefin"/>
      </w:pPr>
      <w:r>
        <w:rPr>
          <w:rStyle w:val="Appeldenotedefin"/>
        </w:rPr>
        <w:endnoteRef/>
      </w:r>
      <w:r w:rsidRPr="008A0C31">
        <w:t xml:space="preserve"> </w:t>
      </w:r>
      <w:r w:rsidR="008A0C31" w:rsidRPr="008A0C31">
        <w:t xml:space="preserve">Pour en savoir plus sur le moyen de recevoir des réponses </w:t>
      </w:r>
      <w:r w:rsidR="008A0C31">
        <w:t xml:space="preserve">précises </w:t>
      </w:r>
      <w:r w:rsidR="00226783">
        <w:t>à</w:t>
      </w:r>
      <w:r w:rsidR="008A0C31">
        <w:t xml:space="preserve"> vos questions, </w:t>
      </w:r>
      <w:r w:rsidR="00805E2B" w:rsidRPr="008A0C31">
        <w:t xml:space="preserve">ne </w:t>
      </w:r>
      <w:r w:rsidR="00226783">
        <w:t>m</w:t>
      </w:r>
      <w:r w:rsidR="00805E2B" w:rsidRPr="008A0C31">
        <w:t>anquez pas de lire ”</w:t>
      </w:r>
      <w:r w:rsidR="00805E2B" w:rsidRPr="008A0C31">
        <w:rPr>
          <w:i/>
          <w:iCs/>
        </w:rPr>
        <w:t>A l’écoute du Ciel”</w:t>
      </w:r>
      <w:r w:rsidR="00A45B25">
        <w:rPr>
          <w:i/>
          <w:iCs/>
        </w:rPr>
        <w:t>,</w:t>
      </w:r>
      <w:r w:rsidR="00805E2B" w:rsidRPr="008A0C31">
        <w:rPr>
          <w:i/>
          <w:iCs/>
        </w:rPr>
        <w:t xml:space="preserve"> collectio</w:t>
      </w:r>
      <w:r w:rsidR="00805E2B" w:rsidRPr="00A45B25">
        <w:rPr>
          <w:i/>
          <w:iCs/>
        </w:rPr>
        <w:t>n</w:t>
      </w:r>
      <w:r w:rsidR="00226783" w:rsidRPr="00A45B25">
        <w:rPr>
          <w:i/>
          <w:iCs/>
        </w:rPr>
        <w:t> </w:t>
      </w:r>
      <w:r w:rsidRPr="00A45B25">
        <w:rPr>
          <w:i/>
          <w:iCs/>
        </w:rPr>
        <w:t>Activ</w:t>
      </w:r>
      <w:r w:rsidR="00A45B25" w:rsidRPr="00A45B25">
        <w:rPr>
          <w:i/>
          <w:iCs/>
        </w:rPr>
        <w:t>é</w:t>
      </w:r>
      <w:r w:rsidR="00A45B25">
        <w:rPr>
          <w:i/>
          <w:iCs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93" w:rsidRDefault="00A21B93" w:rsidP="009263C3">
      <w:pPr>
        <w:spacing w:after="0" w:line="240" w:lineRule="auto"/>
      </w:pPr>
      <w:r>
        <w:separator/>
      </w:r>
    </w:p>
  </w:footnote>
  <w:footnote w:type="continuationSeparator" w:id="0">
    <w:p w:rsidR="00A21B93" w:rsidRDefault="00A21B93" w:rsidP="0092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C9758A"/>
    <w:rsid w:val="00012D17"/>
    <w:rsid w:val="00102619"/>
    <w:rsid w:val="00104966"/>
    <w:rsid w:val="00104FC8"/>
    <w:rsid w:val="00117431"/>
    <w:rsid w:val="00136451"/>
    <w:rsid w:val="0014275F"/>
    <w:rsid w:val="00161AB7"/>
    <w:rsid w:val="0018058B"/>
    <w:rsid w:val="00187575"/>
    <w:rsid w:val="00192101"/>
    <w:rsid w:val="002266D6"/>
    <w:rsid w:val="00226783"/>
    <w:rsid w:val="0026327E"/>
    <w:rsid w:val="00280D7D"/>
    <w:rsid w:val="002D4855"/>
    <w:rsid w:val="002E7CFE"/>
    <w:rsid w:val="00300E79"/>
    <w:rsid w:val="003310B8"/>
    <w:rsid w:val="00361580"/>
    <w:rsid w:val="00394010"/>
    <w:rsid w:val="003C6DFC"/>
    <w:rsid w:val="003E14A4"/>
    <w:rsid w:val="0041207E"/>
    <w:rsid w:val="0041477E"/>
    <w:rsid w:val="00436CAB"/>
    <w:rsid w:val="004535C6"/>
    <w:rsid w:val="004631E0"/>
    <w:rsid w:val="00471AEB"/>
    <w:rsid w:val="00487992"/>
    <w:rsid w:val="004A2434"/>
    <w:rsid w:val="004A4F4A"/>
    <w:rsid w:val="004A522B"/>
    <w:rsid w:val="004B6094"/>
    <w:rsid w:val="004B73FF"/>
    <w:rsid w:val="00532F4B"/>
    <w:rsid w:val="00563DD1"/>
    <w:rsid w:val="00586CFD"/>
    <w:rsid w:val="005A64A4"/>
    <w:rsid w:val="005C0BA0"/>
    <w:rsid w:val="005C5E16"/>
    <w:rsid w:val="005D7C8E"/>
    <w:rsid w:val="005F70F1"/>
    <w:rsid w:val="006003B7"/>
    <w:rsid w:val="00611CB8"/>
    <w:rsid w:val="006A72A7"/>
    <w:rsid w:val="006B06E2"/>
    <w:rsid w:val="006E34FA"/>
    <w:rsid w:val="00717077"/>
    <w:rsid w:val="00754E90"/>
    <w:rsid w:val="00765759"/>
    <w:rsid w:val="00766C25"/>
    <w:rsid w:val="00805E2B"/>
    <w:rsid w:val="00814E08"/>
    <w:rsid w:val="0082063D"/>
    <w:rsid w:val="00836972"/>
    <w:rsid w:val="00856A6F"/>
    <w:rsid w:val="00875EE5"/>
    <w:rsid w:val="00896FD3"/>
    <w:rsid w:val="008A0C31"/>
    <w:rsid w:val="008A23A3"/>
    <w:rsid w:val="008E51F5"/>
    <w:rsid w:val="008F0F5E"/>
    <w:rsid w:val="009120C2"/>
    <w:rsid w:val="0091720A"/>
    <w:rsid w:val="009263C3"/>
    <w:rsid w:val="009410BE"/>
    <w:rsid w:val="00956FB1"/>
    <w:rsid w:val="009811F7"/>
    <w:rsid w:val="009A0BB7"/>
    <w:rsid w:val="009B3662"/>
    <w:rsid w:val="00A00CCE"/>
    <w:rsid w:val="00A21B93"/>
    <w:rsid w:val="00A3531C"/>
    <w:rsid w:val="00A43CFD"/>
    <w:rsid w:val="00A45B25"/>
    <w:rsid w:val="00A770E4"/>
    <w:rsid w:val="00AD6CF4"/>
    <w:rsid w:val="00AD7D9C"/>
    <w:rsid w:val="00B56490"/>
    <w:rsid w:val="00B648DC"/>
    <w:rsid w:val="00BE0577"/>
    <w:rsid w:val="00C114D4"/>
    <w:rsid w:val="00C15797"/>
    <w:rsid w:val="00C46110"/>
    <w:rsid w:val="00C929E0"/>
    <w:rsid w:val="00C9758A"/>
    <w:rsid w:val="00CA7977"/>
    <w:rsid w:val="00CC2F7C"/>
    <w:rsid w:val="00CD2600"/>
    <w:rsid w:val="00CF4C68"/>
    <w:rsid w:val="00D15436"/>
    <w:rsid w:val="00DE74F9"/>
    <w:rsid w:val="00E02261"/>
    <w:rsid w:val="00E227E9"/>
    <w:rsid w:val="00E23673"/>
    <w:rsid w:val="00E55750"/>
    <w:rsid w:val="00EA01F3"/>
    <w:rsid w:val="00EA58A1"/>
    <w:rsid w:val="00EB6DE6"/>
    <w:rsid w:val="00EF4944"/>
    <w:rsid w:val="00F27D11"/>
    <w:rsid w:val="00F64684"/>
    <w:rsid w:val="00F6627F"/>
    <w:rsid w:val="00F75EBF"/>
    <w:rsid w:val="00F8370B"/>
    <w:rsid w:val="00FA1EEA"/>
    <w:rsid w:val="00FC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9263C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63C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263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20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20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20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20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20C2"/>
    <w:rPr>
      <w:b/>
      <w:bCs/>
    </w:rPr>
  </w:style>
  <w:style w:type="paragraph" w:styleId="Rvision">
    <w:name w:val="Revision"/>
    <w:hidden/>
    <w:uiPriority w:val="99"/>
    <w:semiHidden/>
    <w:rsid w:val="009120C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59C1-0567-4A1A-9CE4-011FD441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789</Words>
  <Characters>3373</Characters>
  <Application>Microsoft Office Word</Application>
  <DocSecurity>0</DocSecurity>
  <Lines>57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15</cp:revision>
  <dcterms:created xsi:type="dcterms:W3CDTF">2012-09-18T06:30:00Z</dcterms:created>
  <dcterms:modified xsi:type="dcterms:W3CDTF">2012-09-18T07:20:00Z</dcterms:modified>
</cp:coreProperties>
</file>